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07E50">
        <w:trPr>
          <w:trHeight w:val="11803"/>
          <w:jc w:val="center"/>
        </w:trPr>
        <w:tc>
          <w:tcPr>
            <w:tcW w:w="11067" w:type="dxa"/>
          </w:tcPr>
          <w:p w:rsidR="00C07F88" w:rsidRPr="007752DF" w:rsidRDefault="00C07F88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 w:rsidRPr="007752DF"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98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1"/>
              <w:gridCol w:w="3339"/>
              <w:gridCol w:w="236"/>
              <w:gridCol w:w="1837"/>
              <w:gridCol w:w="2781"/>
            </w:tblGrid>
            <w:tr w:rsidR="00C07F88" w:rsidRPr="00707E50" w:rsidTr="00812EFF">
              <w:trPr>
                <w:trHeight w:val="507"/>
                <w:jc w:val="center"/>
              </w:trPr>
              <w:tc>
                <w:tcPr>
                  <w:tcW w:w="16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9E4D6A" w:rsidRDefault="009E4D6A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9E4D6A">
                    <w:rPr>
                      <w:rFonts w:ascii="Book Antiqua" w:hAnsi="Book Antiqua" w:cs="Arial"/>
                      <w:szCs w:val="16"/>
                    </w:rPr>
                    <w:t>Bay No.</w:t>
                  </w:r>
                </w:p>
              </w:tc>
              <w:tc>
                <w:tcPr>
                  <w:tcW w:w="33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707E50" w:rsidRDefault="00C07F88" w:rsidP="009A49A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07F88" w:rsidRPr="00707E50" w:rsidRDefault="00C07F88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707E50" w:rsidRDefault="00707E50" w:rsidP="00707E50">
                  <w:pPr>
                    <w:rPr>
                      <w:rFonts w:ascii="Book Antiqua" w:hAnsi="Book Antiqua" w:cs="Arial"/>
                      <w:sz w:val="24"/>
                    </w:rPr>
                  </w:pPr>
                  <w:r>
                    <w:rPr>
                      <w:rFonts w:ascii="Book Antiqua" w:hAnsi="Book Antiqua" w:cs="Arial"/>
                    </w:rPr>
                    <w:t>Supply V</w:t>
                  </w:r>
                  <w:r w:rsidRPr="00707E50">
                    <w:rPr>
                      <w:rFonts w:ascii="Book Antiqua" w:hAnsi="Book Antiqua" w:cs="Arial"/>
                    </w:rPr>
                    <w:t>oltage</w:t>
                  </w:r>
                </w:p>
              </w:tc>
              <w:tc>
                <w:tcPr>
                  <w:tcW w:w="2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707E50" w:rsidRDefault="009E4D6A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/>
                    </w:rPr>
                    <w:t>24 VDC</w:t>
                  </w:r>
                </w:p>
              </w:tc>
            </w:tr>
            <w:tr w:rsidR="004971BC" w:rsidRPr="00707E50" w:rsidTr="00812EFF">
              <w:trPr>
                <w:trHeight w:val="507"/>
                <w:jc w:val="center"/>
              </w:trPr>
              <w:tc>
                <w:tcPr>
                  <w:tcW w:w="16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71BC" w:rsidRPr="00707E50" w:rsidRDefault="004971BC" w:rsidP="004971BC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707E50">
                    <w:rPr>
                      <w:rFonts w:ascii="Book Antiqua" w:hAnsi="Book Antiqua" w:cs="Arial"/>
                    </w:rPr>
                    <w:t>Designation</w:t>
                  </w:r>
                </w:p>
              </w:tc>
              <w:tc>
                <w:tcPr>
                  <w:tcW w:w="33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71BC" w:rsidRPr="00707E50" w:rsidRDefault="004971BC" w:rsidP="004971BC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4971BC" w:rsidRPr="00707E50" w:rsidRDefault="004971BC" w:rsidP="004971BC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71BC" w:rsidRPr="00707E50" w:rsidRDefault="004971BC" w:rsidP="004971BC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707E50">
                    <w:rPr>
                      <w:rFonts w:ascii="Book Antiqua" w:hAnsi="Book Antiqua" w:cs="Arial"/>
                      <w:szCs w:val="16"/>
                    </w:rPr>
                    <w:t>Serial No.</w:t>
                  </w:r>
                </w:p>
              </w:tc>
              <w:tc>
                <w:tcPr>
                  <w:tcW w:w="2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971BC" w:rsidRPr="00D84D39" w:rsidRDefault="004971BC" w:rsidP="00832A7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P725 - </w:t>
                  </w:r>
                  <w:r w:rsidR="00832A77">
                    <w:rPr>
                      <w:rFonts w:ascii="Book Antiqua" w:hAnsi="Book Antiqua" w:cs="Arial"/>
                    </w:rPr>
                    <w:t>13967</w:t>
                  </w:r>
                  <w:r>
                    <w:rPr>
                      <w:rFonts w:ascii="Book Antiqua" w:hAnsi="Book Antiqua" w:cs="Arial"/>
                    </w:rPr>
                    <w:t xml:space="preserve"> - PX</w:t>
                  </w:r>
                </w:p>
              </w:tc>
            </w:tr>
            <w:tr w:rsidR="00C07F88" w:rsidRPr="00707E50" w:rsidTr="00812EFF">
              <w:trPr>
                <w:trHeight w:val="507"/>
                <w:jc w:val="center"/>
              </w:trPr>
              <w:tc>
                <w:tcPr>
                  <w:tcW w:w="16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707E50" w:rsidRDefault="009E4D6A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  <w:r>
                    <w:rPr>
                      <w:rFonts w:ascii="Book Antiqua" w:hAnsi="Book Antiqua" w:cs="Arial"/>
                    </w:rPr>
                    <w:t>Manufacturer</w:t>
                  </w:r>
                </w:p>
              </w:tc>
              <w:tc>
                <w:tcPr>
                  <w:tcW w:w="33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0463DF" w:rsidRDefault="000463DF" w:rsidP="00812EFF">
                  <w:pPr>
                    <w:pStyle w:val="Header"/>
                    <w:tabs>
                      <w:tab w:val="clear" w:pos="4320"/>
                      <w:tab w:val="clear" w:pos="8640"/>
                    </w:tabs>
                    <w:bidi/>
                    <w:jc w:val="center"/>
                    <w:rPr>
                      <w:rFonts w:ascii="Book Antiqua" w:hAnsi="Book Antiqua" w:cs="Arial"/>
                      <w:rtl/>
                      <w:lang w:bidi="ar-EG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00389E" wp14:editId="2688DB6B">
                        <wp:extent cx="629663" cy="25590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>
                                  <a:clrChange>
                                    <a:clrFrom>
                                      <a:srgbClr val="F7BBBD"/>
                                    </a:clrFrom>
                                    <a:clrTo>
                                      <a:srgbClr val="F7BBBD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l="24662" t="39329" r="28247" b="266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7457" cy="291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C07F88" w:rsidRPr="00707E50" w:rsidRDefault="00C07F88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707E50" w:rsidRDefault="00707E50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  <w:r>
                    <w:rPr>
                      <w:rFonts w:ascii="Book Antiqua" w:hAnsi="Book Antiqua" w:cs="Arial"/>
                    </w:rPr>
                    <w:t>Type</w:t>
                  </w:r>
                </w:p>
              </w:tc>
              <w:tc>
                <w:tcPr>
                  <w:tcW w:w="2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07F88" w:rsidRPr="00707E50" w:rsidRDefault="00707E50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RTK P725</w:t>
                  </w:r>
                </w:p>
              </w:tc>
            </w:tr>
            <w:tr w:rsidR="009E4D6A" w:rsidRPr="00707E50" w:rsidTr="00812EFF">
              <w:trPr>
                <w:trHeight w:val="507"/>
                <w:jc w:val="center"/>
              </w:trPr>
              <w:tc>
                <w:tcPr>
                  <w:tcW w:w="16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E4D6A" w:rsidRPr="00707E50" w:rsidRDefault="009E4D6A" w:rsidP="009E4D6A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No. of Outputs</w:t>
                  </w:r>
                </w:p>
              </w:tc>
              <w:tc>
                <w:tcPr>
                  <w:tcW w:w="33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E4D6A" w:rsidRPr="00707E50" w:rsidRDefault="00F411C6" w:rsidP="009E4D6A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32</w:t>
                  </w:r>
                  <w:r w:rsidR="009E4D6A">
                    <w:rPr>
                      <w:rFonts w:ascii="Book Antiqua" w:hAnsi="Book Antiqua"/>
                    </w:rPr>
                    <w:t xml:space="preserve"> Outputs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9E4D6A" w:rsidRPr="00707E50" w:rsidRDefault="009E4D6A" w:rsidP="009E4D6A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8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E4D6A" w:rsidRDefault="009E4D6A" w:rsidP="009E4D6A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No. of Channels</w:t>
                  </w:r>
                </w:p>
              </w:tc>
              <w:tc>
                <w:tcPr>
                  <w:tcW w:w="27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E4D6A" w:rsidRDefault="00F411C6" w:rsidP="009E4D6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32</w:t>
                  </w:r>
                  <w:r w:rsidR="009E4D6A">
                    <w:rPr>
                      <w:rFonts w:ascii="Book Antiqua" w:hAnsi="Book Antiqua" w:cs="Arial"/>
                    </w:rPr>
                    <w:t xml:space="preserve"> Channels</w:t>
                  </w:r>
                </w:p>
              </w:tc>
            </w:tr>
          </w:tbl>
          <w:p w:rsidR="00F84B2D" w:rsidRDefault="00F84B2D" w:rsidP="00C07F88">
            <w:pPr>
              <w:pStyle w:val="Heading4"/>
              <w:rPr>
                <w:rFonts w:ascii="Book Antiqua" w:hAnsi="Book Antiqua" w:cs="Arial"/>
                <w:sz w:val="22"/>
                <w:szCs w:val="22"/>
              </w:rPr>
            </w:pPr>
          </w:p>
          <w:p w:rsidR="001722B1" w:rsidRPr="001722B1" w:rsidRDefault="001722B1" w:rsidP="001722B1"/>
          <w:p w:rsidR="00C07F88" w:rsidRPr="007752DF" w:rsidRDefault="00C07F88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 w:rsidRPr="007752DF">
              <w:rPr>
                <w:rFonts w:ascii="Book Antiqua" w:hAnsi="Book Antiqua" w:cs="Arial"/>
                <w:sz w:val="24"/>
                <w:szCs w:val="24"/>
              </w:rPr>
              <w:t>MECHANICAL CHECKS AND VISUAL INSPECTION:</w:t>
            </w:r>
          </w:p>
          <w:tbl>
            <w:tblPr>
              <w:tblW w:w="90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3"/>
              <w:gridCol w:w="5732"/>
              <w:gridCol w:w="2099"/>
            </w:tblGrid>
            <w:tr w:rsidR="00C07F88" w:rsidRPr="00A856E1" w:rsidTr="007752DF">
              <w:trPr>
                <w:trHeight w:val="628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A856E1" w:rsidTr="00937F62">
              <w:trPr>
                <w:trHeight w:val="385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A856E1" w:rsidRDefault="00C07F88" w:rsidP="00937F62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D34DDC" w:rsidRPr="00A856E1" w:rsidTr="00937F62">
              <w:trPr>
                <w:trHeight w:val="385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DDC" w:rsidRPr="00F84B2D" w:rsidRDefault="00D34DDC" w:rsidP="00D34DDC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F84B2D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DDC" w:rsidRPr="00F84B2D" w:rsidRDefault="00D34DDC" w:rsidP="00D34DDC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Check tightness of all connections.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DDC" w:rsidRDefault="00D34DDC" w:rsidP="00D34DDC">
                  <w:pPr>
                    <w:jc w:val="center"/>
                  </w:pPr>
                </w:p>
              </w:tc>
            </w:tr>
            <w:tr w:rsidR="001722B1" w:rsidRPr="00A856E1" w:rsidTr="00937F62">
              <w:trPr>
                <w:trHeight w:val="385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2B1" w:rsidRPr="00F84B2D" w:rsidRDefault="001722B1" w:rsidP="001722B1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2B1" w:rsidRDefault="001722B1" w:rsidP="001722B1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Check apparatus list.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2B1" w:rsidRDefault="001722B1" w:rsidP="001722B1">
                  <w:pPr>
                    <w:jc w:val="center"/>
                  </w:pPr>
                </w:p>
              </w:tc>
            </w:tr>
            <w:tr w:rsidR="001722B1" w:rsidRPr="00A856E1" w:rsidTr="00937F62">
              <w:trPr>
                <w:trHeight w:val="385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2B1" w:rsidRPr="00F84B2D" w:rsidRDefault="001722B1" w:rsidP="001722B1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4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2B1" w:rsidRDefault="001722B1" w:rsidP="001722B1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Check simple of common relay (N/O – N/C).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2B1" w:rsidRDefault="001722B1" w:rsidP="001722B1">
                  <w:pPr>
                    <w:jc w:val="center"/>
                  </w:pPr>
                </w:p>
              </w:tc>
            </w:tr>
          </w:tbl>
          <w:p w:rsidR="00C07F88" w:rsidRDefault="00C07F88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D34DDC" w:rsidRPr="00A856E1" w:rsidRDefault="00D34DDC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F84B2D" w:rsidRPr="00F84B2D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10"/>
                <w:szCs w:val="10"/>
              </w:rPr>
            </w:pPr>
          </w:p>
          <w:p w:rsidR="00F84B2D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20"/>
                <w:szCs w:val="20"/>
              </w:rPr>
            </w:pPr>
          </w:p>
          <w:p w:rsidR="00C07F88" w:rsidRPr="007752DF" w:rsidRDefault="00C07F88" w:rsidP="00F84B2D">
            <w:pPr>
              <w:pStyle w:val="Heading6"/>
              <w:rPr>
                <w:rFonts w:ascii="Book Antiqua" w:hAnsi="Book Antiqua" w:cs="Arial"/>
                <w:sz w:val="24"/>
                <w:szCs w:val="24"/>
              </w:rPr>
            </w:pPr>
            <w:r w:rsidRPr="007752DF">
              <w:rPr>
                <w:rFonts w:ascii="Book Antiqua" w:hAnsi="Book Antiqua" w:cs="Arial"/>
                <w:sz w:val="24"/>
                <w:szCs w:val="24"/>
              </w:rPr>
              <w:t>FUNCTION TEST:</w:t>
            </w:r>
          </w:p>
          <w:tbl>
            <w:tblPr>
              <w:tblW w:w="90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3"/>
              <w:gridCol w:w="5732"/>
              <w:gridCol w:w="2099"/>
            </w:tblGrid>
            <w:tr w:rsidR="00F84B2D" w:rsidRPr="00A856E1" w:rsidTr="007752DF">
              <w:trPr>
                <w:trHeight w:val="651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9E4D6A" w:rsidRDefault="00F84B2D" w:rsidP="00F84B2D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9E4D6A" w:rsidRDefault="00F84B2D" w:rsidP="00F84B2D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9E4D6A" w:rsidRDefault="00F84B2D" w:rsidP="00F84B2D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937F62" w:rsidRPr="00A856E1" w:rsidTr="00937F62">
              <w:trPr>
                <w:trHeight w:val="399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Pr="00F84B2D" w:rsidRDefault="00937F62" w:rsidP="00937F62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Pr="00F84B2D" w:rsidRDefault="00937F62" w:rsidP="00937F62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Check alarm acknowledge.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Default="00937F62" w:rsidP="00937F62">
                  <w:pPr>
                    <w:jc w:val="center"/>
                  </w:pPr>
                </w:p>
              </w:tc>
            </w:tr>
            <w:tr w:rsidR="00937F62" w:rsidRPr="00A856E1" w:rsidTr="00937F62">
              <w:trPr>
                <w:trHeight w:val="399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Pr="00F84B2D" w:rsidRDefault="00937F62" w:rsidP="00937F62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F84B2D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Pr="00F84B2D" w:rsidRDefault="00937F62" w:rsidP="00937F62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Check alarm reset.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Default="00937F62" w:rsidP="00937F62">
                  <w:pPr>
                    <w:jc w:val="center"/>
                  </w:pPr>
                </w:p>
              </w:tc>
            </w:tr>
            <w:tr w:rsidR="00937F62" w:rsidRPr="00A856E1" w:rsidTr="00937F62">
              <w:trPr>
                <w:trHeight w:val="399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Pr="00F84B2D" w:rsidRDefault="00937F62" w:rsidP="00937F62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Pr="00F84B2D" w:rsidRDefault="00937F62" w:rsidP="00937F62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 xml:space="preserve">Check </w:t>
                  </w:r>
                  <w:r>
                    <w:rPr>
                      <w:rFonts w:ascii="Book Antiqua" w:hAnsi="Book Antiqua" w:cs="Arial"/>
                    </w:rPr>
                    <w:t>system test.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Default="00937F62" w:rsidP="00937F62">
                  <w:pPr>
                    <w:jc w:val="center"/>
                  </w:pPr>
                </w:p>
              </w:tc>
            </w:tr>
            <w:tr w:rsidR="00937F62" w:rsidRPr="00A856E1" w:rsidTr="00937F62">
              <w:trPr>
                <w:trHeight w:val="399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Pr="00F84B2D" w:rsidRDefault="00937F62" w:rsidP="00937F62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4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Pr="00F84B2D" w:rsidRDefault="00937F62" w:rsidP="00937F62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Check lamp test.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Default="00937F62" w:rsidP="00937F62">
                  <w:pPr>
                    <w:jc w:val="center"/>
                  </w:pPr>
                </w:p>
              </w:tc>
            </w:tr>
            <w:tr w:rsidR="00937F62" w:rsidRPr="00A856E1" w:rsidTr="00937F62">
              <w:trPr>
                <w:trHeight w:val="399"/>
                <w:jc w:val="center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Pr="00F84B2D" w:rsidRDefault="00937F62" w:rsidP="00937F62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5</w:t>
                  </w:r>
                </w:p>
              </w:tc>
              <w:tc>
                <w:tcPr>
                  <w:tcW w:w="5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Default="00937F62" w:rsidP="00937F62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Check mute.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F62" w:rsidRDefault="00937F62" w:rsidP="00937F62">
                  <w:pPr>
                    <w:jc w:val="center"/>
                  </w:pPr>
                </w:p>
              </w:tc>
            </w:tr>
          </w:tbl>
          <w:p w:rsidR="00F84B2D" w:rsidRDefault="00F84B2D" w:rsidP="00C07F88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C07F88" w:rsidRPr="00F84B2D" w:rsidRDefault="00F84B2D" w:rsidP="0038338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  <w:r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Test Equipments : </w:t>
            </w:r>
            <w:r w:rsidR="00C07F88"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</w:t>
            </w:r>
            <w:r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  <w:r w:rsidRPr="00F84B2D">
              <w:rPr>
                <w:rFonts w:ascii="Book Antiqua" w:hAnsi="Book Antiqua" w:cs="Arial"/>
                <w:b/>
                <w:color w:val="000000"/>
                <w:sz w:val="22"/>
                <w:lang w:val="en-GB"/>
              </w:rPr>
              <w:t>TM200</w:t>
            </w:r>
            <w:r>
              <w:rPr>
                <w:rFonts w:ascii="Book Antiqua" w:hAnsi="Book Antiqua" w:cs="Arial"/>
                <w:b/>
                <w:color w:val="000000"/>
                <w:sz w:val="22"/>
                <w:lang w:val="en-GB"/>
              </w:rPr>
              <w:t xml:space="preserve"> (Programa) </w:t>
            </w:r>
            <w:r w:rsidR="00C07F88"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  <w:r w:rsidR="00C07F88" w:rsidRPr="00F84B2D"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</w:t>
            </w:r>
            <w: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                                    SN: </w:t>
            </w:r>
            <w:r w:rsidR="00C07F88" w:rsidRPr="00F84B2D"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</w:t>
            </w:r>
            <w:bookmarkStart w:id="0" w:name="_GoBack"/>
            <w:bookmarkEnd w:id="0"/>
            <w:r w:rsidR="00C07F88" w:rsidRPr="00F84B2D"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                                              </w:t>
            </w:r>
          </w:p>
          <w:p w:rsidR="00C07F88" w:rsidRDefault="00C07F88" w:rsidP="00C07F88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F84B2D" w:rsidRDefault="00F84B2D" w:rsidP="00C07F88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F84B2D" w:rsidRDefault="00F84B2D" w:rsidP="00C07F88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1722B1" w:rsidRPr="006704DC" w:rsidRDefault="001722B1" w:rsidP="00C07F88">
            <w:pPr>
              <w:rPr>
                <w:rFonts w:ascii="Bookman Old Style" w:hAnsi="Bookman Old Style" w:cs="Arial"/>
                <w:b/>
                <w:color w:val="000000"/>
                <w:sz w:val="22"/>
                <w:lang w:val="en-GB"/>
              </w:rPr>
            </w:pPr>
          </w:p>
          <w:p w:rsidR="00036399" w:rsidRDefault="00036399" w:rsidP="00036399">
            <w:pPr>
              <w:pStyle w:val="Heading6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lastRenderedPageBreak/>
              <w:t>ELECTRICAL TEST:</w:t>
            </w:r>
          </w:p>
          <w:tbl>
            <w:tblPr>
              <w:tblW w:w="10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4"/>
              <w:gridCol w:w="2233"/>
              <w:gridCol w:w="1146"/>
              <w:gridCol w:w="1004"/>
              <w:gridCol w:w="1411"/>
              <w:gridCol w:w="1036"/>
              <w:gridCol w:w="1037"/>
              <w:gridCol w:w="1037"/>
              <w:gridCol w:w="1037"/>
            </w:tblGrid>
            <w:tr w:rsidR="00036399" w:rsidTr="00812EFF">
              <w:trPr>
                <w:trHeight w:val="553"/>
              </w:trPr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 w:cs="Arial"/>
                      <w:b/>
                      <w:bCs/>
                    </w:rPr>
                  </w:pPr>
                  <w:r>
                    <w:rPr>
                      <w:rFonts w:ascii="Museo 500" w:hAnsi="Museo 500" w:cs="Arial"/>
                      <w:b/>
                      <w:bCs/>
                    </w:rPr>
                    <w:t>Ch. #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Museo 500" w:hAnsi="Museo 500" w:cs="Arial"/>
                      <w:b/>
                      <w:bCs/>
                    </w:rPr>
                    <w:t>Window Litra Checked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 xml:space="preserve">LED 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Color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Input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Delay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Measured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value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Alarm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Ind. Check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 xml:space="preserve">Output 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cont. Check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Aud.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o/p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Check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Ackn. Check</w:t>
                  </w:r>
                </w:p>
              </w:tc>
            </w:tr>
            <w:tr w:rsidR="00036399" w:rsidTr="00812EFF">
              <w:trPr>
                <w:trHeight w:val="309"/>
              </w:trPr>
              <w:tc>
                <w:tcPr>
                  <w:tcW w:w="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 w:cs="Arial"/>
                      <w:b/>
                      <w:bCs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</w:tr>
            <w:tr w:rsidR="00485B5B" w:rsidTr="00812EFF">
              <w:trPr>
                <w:trHeight w:val="502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pStyle w:val="EndnoteText"/>
                    <w:spacing w:line="256" w:lineRule="auto"/>
                    <w:jc w:val="center"/>
                    <w:rPr>
                      <w:rFonts w:ascii="Castellar" w:hAnsi="Castella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pStyle w:val="EndnoteText"/>
                    <w:spacing w:line="256" w:lineRule="auto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pStyle w:val="EndnoteText"/>
                    <w:spacing w:line="256" w:lineRule="auto"/>
                    <w:jc w:val="center"/>
                    <w:rPr>
                      <w:rFonts w:ascii="Castellar" w:hAnsi="Castella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pStyle w:val="EndnoteText"/>
                    <w:spacing w:line="256" w:lineRule="auto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pStyle w:val="EndnoteText"/>
                    <w:spacing w:line="256" w:lineRule="auto"/>
                    <w:jc w:val="center"/>
                    <w:rPr>
                      <w:rFonts w:ascii="Castellar" w:hAnsi="Castella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pStyle w:val="EndnoteText"/>
                    <w:spacing w:line="256" w:lineRule="auto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</w:tbl>
          <w:p w:rsidR="00036399" w:rsidRDefault="00036399" w:rsidP="00036399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036399" w:rsidRDefault="00036399" w:rsidP="00036399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036399" w:rsidRDefault="00036399" w:rsidP="00036399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tbl>
            <w:tblPr>
              <w:tblW w:w="10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4"/>
              <w:gridCol w:w="2233"/>
              <w:gridCol w:w="1146"/>
              <w:gridCol w:w="1004"/>
              <w:gridCol w:w="1411"/>
              <w:gridCol w:w="1036"/>
              <w:gridCol w:w="1037"/>
              <w:gridCol w:w="1037"/>
              <w:gridCol w:w="1037"/>
            </w:tblGrid>
            <w:tr w:rsidR="00036399" w:rsidTr="00812EFF">
              <w:trPr>
                <w:trHeight w:val="553"/>
              </w:trPr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 w:cs="Arial"/>
                      <w:b/>
                      <w:bCs/>
                    </w:rPr>
                  </w:pPr>
                  <w:r>
                    <w:rPr>
                      <w:rFonts w:ascii="Museo 500" w:hAnsi="Museo 500" w:cs="Arial"/>
                      <w:b/>
                      <w:bCs/>
                    </w:rPr>
                    <w:t>Ch. #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Museo 500" w:hAnsi="Museo 500" w:cs="Arial"/>
                      <w:b/>
                      <w:bCs/>
                    </w:rPr>
                    <w:t>Window Litra Checked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 xml:space="preserve">LED 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Color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Input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Delay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Measured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value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Alarm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Ind. Check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 xml:space="preserve">Output 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cont. Check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Aud.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o/p</w:t>
                  </w:r>
                </w:p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Check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jc w:val="center"/>
                    <w:rPr>
                      <w:rFonts w:ascii="Museo 500" w:hAnsi="Museo 500"/>
                      <w:b/>
                      <w:bCs/>
                    </w:rPr>
                  </w:pPr>
                  <w:r>
                    <w:rPr>
                      <w:rFonts w:ascii="Museo 500" w:hAnsi="Museo 500"/>
                      <w:b/>
                      <w:bCs/>
                    </w:rPr>
                    <w:t>Ackn. Check</w:t>
                  </w:r>
                </w:p>
              </w:tc>
            </w:tr>
            <w:tr w:rsidR="00036399" w:rsidTr="00812EFF">
              <w:trPr>
                <w:trHeight w:val="309"/>
              </w:trPr>
              <w:tc>
                <w:tcPr>
                  <w:tcW w:w="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 w:cs="Arial"/>
                      <w:b/>
                      <w:bCs/>
                    </w:rPr>
                  </w:pPr>
                </w:p>
              </w:tc>
              <w:tc>
                <w:tcPr>
                  <w:tcW w:w="2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6399" w:rsidRDefault="00036399" w:rsidP="00036399">
                  <w:pPr>
                    <w:spacing w:line="256" w:lineRule="auto"/>
                    <w:rPr>
                      <w:rFonts w:ascii="Museo 500" w:hAnsi="Museo 500"/>
                      <w:b/>
                      <w:bCs/>
                    </w:rPr>
                  </w:pPr>
                </w:p>
              </w:tc>
            </w:tr>
            <w:tr w:rsidR="00F411C6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1C6" w:rsidRDefault="00F411C6" w:rsidP="00F411C6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411C6" w:rsidRDefault="00F411C6" w:rsidP="00F411C6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411C6" w:rsidRDefault="00F411C6" w:rsidP="00F411C6">
                  <w:pPr>
                    <w:spacing w:line="256" w:lineRule="auto"/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11C6" w:rsidRDefault="00F411C6" w:rsidP="00F411C6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1C6" w:rsidRDefault="00F411C6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F411C6" w:rsidRDefault="00F411C6" w:rsidP="00F411C6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1C6" w:rsidRDefault="00F411C6" w:rsidP="00F411C6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1C6" w:rsidRDefault="00F411C6" w:rsidP="00F411C6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11C6" w:rsidRDefault="00F411C6" w:rsidP="00F411C6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6704DC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5 </w:t>
                  </w:r>
                  <w:r w:rsidR="00485B5B">
                    <w:rPr>
                      <w:rFonts w:ascii="Book Antiqua" w:hAnsi="Book Antiqua"/>
                    </w:rPr>
                    <w:t>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485B5B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B5B" w:rsidRDefault="00485B5B" w:rsidP="00485B5B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B5B" w:rsidRDefault="00485B5B" w:rsidP="00485B5B">
                  <w:pPr>
                    <w:spacing w:line="256" w:lineRule="auto"/>
                    <w:jc w:val="center"/>
                  </w:pPr>
                </w:p>
              </w:tc>
            </w:tr>
            <w:tr w:rsidR="00BD3444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</w:tr>
            <w:tr w:rsidR="00BD3444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</w:tr>
            <w:tr w:rsidR="00BD3444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</w:tr>
            <w:tr w:rsidR="00BD3444" w:rsidTr="00812EFF">
              <w:trPr>
                <w:trHeight w:val="489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stellar" w:hAnsi="Castellar" w:cs="Arial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YELLOW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444" w:rsidRDefault="00BD3444" w:rsidP="00BD3444">
                  <w:pPr>
                    <w:spacing w:line="256" w:lineRule="auto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 msec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righ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444" w:rsidRDefault="00BD3444" w:rsidP="00BD3444">
                  <w:pPr>
                    <w:spacing w:line="256" w:lineRule="auto"/>
                    <w:jc w:val="center"/>
                  </w:pPr>
                </w:p>
              </w:tc>
            </w:tr>
          </w:tbl>
          <w:p w:rsidR="00036399" w:rsidRDefault="00036399" w:rsidP="00036399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036399" w:rsidRDefault="00036399" w:rsidP="00036399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036399" w:rsidRDefault="00036399" w:rsidP="00036399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036399" w:rsidRDefault="00036399" w:rsidP="00036399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036399" w:rsidRDefault="00036399" w:rsidP="00036399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  <w:p w:rsidR="00036399" w:rsidRPr="00A856E1" w:rsidRDefault="00036399" w:rsidP="00C07F88">
            <w:p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</w:p>
        </w:tc>
      </w:tr>
    </w:tbl>
    <w:p w:rsidR="00C07F88" w:rsidRPr="00F411C6" w:rsidRDefault="00C07F88" w:rsidP="00F411C6">
      <w:pPr>
        <w:rPr>
          <w:sz w:val="16"/>
          <w:szCs w:val="16"/>
        </w:rPr>
      </w:pPr>
    </w:p>
    <w:sectPr w:rsidR="00C07F88" w:rsidRPr="00F411C6" w:rsidSect="00C32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CD" w:rsidRDefault="005F23CD" w:rsidP="00C07F88">
      <w:r>
        <w:separator/>
      </w:r>
    </w:p>
  </w:endnote>
  <w:endnote w:type="continuationSeparator" w:id="0">
    <w:p w:rsidR="005F23CD" w:rsidRDefault="005F23CD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BB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Pr="00FC4BE9" w:rsidRDefault="006704DC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6704DC">
      <w:trPr>
        <w:trHeight w:val="576"/>
      </w:trPr>
      <w:tc>
        <w:tcPr>
          <w:tcW w:w="7182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6704DC">
      <w:trPr>
        <w:trHeight w:val="576"/>
      </w:trPr>
      <w:tc>
        <w:tcPr>
          <w:tcW w:w="7182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6704DC" w:rsidRDefault="0067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6704DC" w:rsidRPr="00A856E1" w:rsidTr="00F411C6">
      <w:trPr>
        <w:trHeight w:val="408"/>
        <w:jc w:val="center"/>
      </w:trPr>
      <w:tc>
        <w:tcPr>
          <w:tcW w:w="5524" w:type="dxa"/>
          <w:vAlign w:val="center"/>
        </w:tcPr>
        <w:p w:rsidR="006704DC" w:rsidRPr="00A856E1" w:rsidRDefault="006704DC" w:rsidP="00383389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C32F14">
            <w:rPr>
              <w:rFonts w:ascii="Book Antiqua" w:hAnsi="Book Antiqua"/>
              <w:sz w:val="18"/>
              <w:szCs w:val="22"/>
            </w:rPr>
            <w:t xml:space="preserve">ENG. </w:t>
          </w:r>
        </w:p>
      </w:tc>
      <w:tc>
        <w:tcPr>
          <w:tcW w:w="5506" w:type="dxa"/>
          <w:vAlign w:val="center"/>
        </w:tcPr>
        <w:p w:rsidR="006704DC" w:rsidRPr="00C32F14" w:rsidRDefault="006704DC" w:rsidP="00383389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</w:t>
          </w:r>
          <w:r>
            <w:rPr>
              <w:rFonts w:ascii="Book Antiqua" w:hAnsi="Book Antiqua"/>
              <w:sz w:val="18"/>
              <w:szCs w:val="22"/>
            </w:rPr>
            <w:t xml:space="preserve">ENG. </w:t>
          </w:r>
        </w:p>
      </w:tc>
    </w:tr>
    <w:tr w:rsidR="006704DC" w:rsidRPr="00A856E1" w:rsidTr="00F411C6">
      <w:trPr>
        <w:trHeight w:val="510"/>
        <w:jc w:val="center"/>
      </w:trPr>
      <w:tc>
        <w:tcPr>
          <w:tcW w:w="5524" w:type="dxa"/>
          <w:vAlign w:val="center"/>
        </w:tcPr>
        <w:p w:rsidR="006704DC" w:rsidRPr="00C32F14" w:rsidRDefault="006704DC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6704DC" w:rsidRPr="00A856E1" w:rsidRDefault="006704DC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6704DC" w:rsidRPr="00F411C6" w:rsidRDefault="006704DC" w:rsidP="00832A77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6704DC">
      <w:trPr>
        <w:trHeight w:val="576"/>
      </w:trPr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6704DC">
      <w:trPr>
        <w:trHeight w:val="576"/>
      </w:trPr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6704DC" w:rsidRDefault="006704DC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6704DC" w:rsidRDefault="006704DC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6704DC" w:rsidRDefault="00670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CD" w:rsidRDefault="005F23CD" w:rsidP="00C07F88">
      <w:r>
        <w:separator/>
      </w:r>
    </w:p>
  </w:footnote>
  <w:footnote w:type="continuationSeparator" w:id="0">
    <w:p w:rsidR="005F23CD" w:rsidRDefault="005F23CD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Default="006704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6704DC">
      <w:trPr>
        <w:trHeight w:val="188"/>
      </w:trPr>
      <w:tc>
        <w:tcPr>
          <w:tcW w:w="81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6704DC" w:rsidRDefault="006704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6704DC">
      <w:trPr>
        <w:trHeight w:val="260"/>
      </w:trPr>
      <w:tc>
        <w:tcPr>
          <w:tcW w:w="81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6704DC" w:rsidRDefault="006704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832A77">
            <w:rPr>
              <w:rStyle w:val="PageNumber"/>
              <w:rFonts w:ascii="Arial" w:hAnsi="Arial" w:cs="Arial"/>
              <w:b/>
              <w:bCs/>
              <w:noProof/>
            </w:rPr>
            <w:t>3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6704DC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6704DC" w:rsidRDefault="0067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6704DC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6704DC" w:rsidRPr="00E34673" w:rsidRDefault="006704DC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6704DC" w:rsidRPr="00E34673" w:rsidRDefault="006704DC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25pt;height:35.7pt">
                <v:imagedata r:id="rId1" o:title=""/>
              </v:shape>
              <o:OLEObject Type="Embed" ProgID="PBrush" ShapeID="_x0000_i1025" DrawAspect="Content" ObjectID="_1516952927" r:id="rId2"/>
            </w:object>
          </w:r>
        </w:p>
      </w:tc>
      <w:tc>
        <w:tcPr>
          <w:tcW w:w="2248" w:type="pct"/>
          <w:vAlign w:val="center"/>
        </w:tcPr>
        <w:p w:rsidR="006704DC" w:rsidRPr="00E34673" w:rsidRDefault="006704DC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6704DC" w:rsidRPr="00E34673" w:rsidRDefault="006704DC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6704DC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6704DC" w:rsidRPr="00812EFF" w:rsidRDefault="006704DC" w:rsidP="00C07F8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RTK - Annunciator</w:t>
          </w:r>
          <w:r w:rsidRPr="00812EFF">
            <w:rPr>
              <w:rFonts w:ascii="Book Antiqua" w:eastAsia="Gulim" w:hAnsi="Book Antiqua"/>
              <w:b w:val="0"/>
              <w:sz w:val="24"/>
              <w:szCs w:val="24"/>
              <w:u w:val="none"/>
            </w:rPr>
            <w:t xml:space="preserve"> </w:t>
          </w:r>
        </w:p>
      </w:tc>
      <w:tc>
        <w:tcPr>
          <w:tcW w:w="2248" w:type="pct"/>
          <w:vAlign w:val="center"/>
        </w:tcPr>
        <w:p w:rsidR="006704DC" w:rsidRPr="00812EFF" w:rsidRDefault="006704D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812EFF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6704DC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6704DC" w:rsidRPr="00812EFF" w:rsidRDefault="006704D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812EFF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6704DC" w:rsidRPr="00812EFF" w:rsidRDefault="006704D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812EFF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6704DC" w:rsidRPr="00812EFF" w:rsidRDefault="006704DC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812EFF">
            <w:rPr>
              <w:rFonts w:ascii="Book Antiqua" w:hAnsi="Book Antiqua" w:cs="Arial"/>
              <w:sz w:val="24"/>
              <w:szCs w:val="24"/>
            </w:rPr>
            <w:t xml:space="preserve">Sheet :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812EFF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begin"/>
              </w:r>
              <w:r w:rsidRPr="00812EFF">
                <w:rPr>
                  <w:rFonts w:ascii="Book Antiqua" w:hAnsi="Book Antiqua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812EFF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separate"/>
              </w:r>
              <w:r w:rsidR="00383389">
                <w:rPr>
                  <w:rFonts w:ascii="Book Antiqua" w:hAnsi="Book Antiqua"/>
                  <w:b/>
                  <w:bCs/>
                  <w:noProof/>
                  <w:sz w:val="24"/>
                  <w:szCs w:val="24"/>
                </w:rPr>
                <w:t>3</w:t>
              </w:r>
              <w:r w:rsidRPr="00812EFF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end"/>
              </w:r>
              <w:r w:rsidRPr="00812EFF">
                <w:rPr>
                  <w:rFonts w:ascii="Book Antiqua" w:hAnsi="Book Antiqua"/>
                  <w:sz w:val="24"/>
                  <w:szCs w:val="24"/>
                </w:rPr>
                <w:t xml:space="preserve"> of </w:t>
              </w:r>
              <w:r w:rsidRPr="00812EFF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begin"/>
              </w:r>
              <w:r w:rsidRPr="00812EFF">
                <w:rPr>
                  <w:rFonts w:ascii="Book Antiqua" w:hAnsi="Book Antiqua"/>
                  <w:b/>
                  <w:bCs/>
                  <w:sz w:val="24"/>
                  <w:szCs w:val="24"/>
                </w:rPr>
                <w:instrText xml:space="preserve"> NUMPAGES  </w:instrText>
              </w:r>
              <w:r w:rsidRPr="00812EFF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separate"/>
              </w:r>
              <w:r w:rsidR="00383389">
                <w:rPr>
                  <w:rFonts w:ascii="Book Antiqua" w:hAnsi="Book Antiqua"/>
                  <w:b/>
                  <w:bCs/>
                  <w:noProof/>
                  <w:sz w:val="24"/>
                  <w:szCs w:val="24"/>
                </w:rPr>
                <w:t>3</w:t>
              </w:r>
              <w:r w:rsidRPr="00812EFF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6704DC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6704DC" w:rsidRPr="00812EFF" w:rsidRDefault="006704D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812EFF">
            <w:rPr>
              <w:rFonts w:ascii="Book Antiqua" w:hAnsi="Book Antiqua" w:cs="Arial"/>
              <w:sz w:val="24"/>
              <w:szCs w:val="24"/>
            </w:rPr>
            <w:t>Contractor :</w:t>
          </w:r>
        </w:p>
      </w:tc>
      <w:tc>
        <w:tcPr>
          <w:tcW w:w="1281" w:type="pct"/>
          <w:vAlign w:val="center"/>
        </w:tcPr>
        <w:p w:rsidR="006704DC" w:rsidRPr="00812EFF" w:rsidRDefault="006704DC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812EFF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6704DC" w:rsidRPr="00812EFF" w:rsidRDefault="006704DC" w:rsidP="00383389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812EFF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6704DC" w:rsidRPr="00A856E1" w:rsidRDefault="006704DC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4DC" w:rsidRDefault="006704DC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DC" w:rsidRPr="00783BE0" w:rsidRDefault="006704DC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6704DC">
      <w:trPr>
        <w:trHeight w:val="188"/>
      </w:trPr>
      <w:tc>
        <w:tcPr>
          <w:tcW w:w="495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6704DC" w:rsidRDefault="006704DC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6704DC">
      <w:trPr>
        <w:trHeight w:val="260"/>
      </w:trPr>
      <w:tc>
        <w:tcPr>
          <w:tcW w:w="4950" w:type="dxa"/>
        </w:tcPr>
        <w:p w:rsidR="006704DC" w:rsidRDefault="006704DC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6704DC" w:rsidRDefault="006704DC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832A77">
            <w:rPr>
              <w:rStyle w:val="PageNumber"/>
              <w:rFonts w:ascii="Arial" w:hAnsi="Arial"/>
              <w:b/>
              <w:noProof/>
              <w:snapToGrid w:val="0"/>
            </w:rPr>
            <w:t>3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6704DC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6704DC" w:rsidRDefault="006704DC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6704DC" w:rsidRDefault="006704DC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6704DC" w:rsidRDefault="006704DC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36399"/>
    <w:rsid w:val="000463DF"/>
    <w:rsid w:val="001722B1"/>
    <w:rsid w:val="00176895"/>
    <w:rsid w:val="001C47D7"/>
    <w:rsid w:val="002529A1"/>
    <w:rsid w:val="00295F38"/>
    <w:rsid w:val="002B1509"/>
    <w:rsid w:val="002E1D2B"/>
    <w:rsid w:val="00383389"/>
    <w:rsid w:val="004154C1"/>
    <w:rsid w:val="00485B5B"/>
    <w:rsid w:val="004900C6"/>
    <w:rsid w:val="004971BC"/>
    <w:rsid w:val="004D4BBB"/>
    <w:rsid w:val="004E521A"/>
    <w:rsid w:val="005261F9"/>
    <w:rsid w:val="005D0CFC"/>
    <w:rsid w:val="005F23CD"/>
    <w:rsid w:val="006704DC"/>
    <w:rsid w:val="00707E50"/>
    <w:rsid w:val="00711408"/>
    <w:rsid w:val="007419D5"/>
    <w:rsid w:val="007752DF"/>
    <w:rsid w:val="00812EFF"/>
    <w:rsid w:val="00832A77"/>
    <w:rsid w:val="00863A10"/>
    <w:rsid w:val="00937F62"/>
    <w:rsid w:val="009A49AA"/>
    <w:rsid w:val="009A796C"/>
    <w:rsid w:val="009E4D6A"/>
    <w:rsid w:val="00AF0FC6"/>
    <w:rsid w:val="00AF69A7"/>
    <w:rsid w:val="00B25EE7"/>
    <w:rsid w:val="00BA356E"/>
    <w:rsid w:val="00BD3444"/>
    <w:rsid w:val="00C04D75"/>
    <w:rsid w:val="00C07F88"/>
    <w:rsid w:val="00C32F14"/>
    <w:rsid w:val="00D34DDC"/>
    <w:rsid w:val="00D84D39"/>
    <w:rsid w:val="00E022D1"/>
    <w:rsid w:val="00F05045"/>
    <w:rsid w:val="00F411C6"/>
    <w:rsid w:val="00F51100"/>
    <w:rsid w:val="00F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8869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6A9D-45AD-4B9F-AD1F-F3AF148D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2013-10-03T08:05:00Z</cp:lastPrinted>
  <dcterms:created xsi:type="dcterms:W3CDTF">2016-02-14T08:02:00Z</dcterms:created>
  <dcterms:modified xsi:type="dcterms:W3CDTF">2016-02-14T08:02:00Z</dcterms:modified>
</cp:coreProperties>
</file>